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業務月報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対象月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【2026年7月】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今月の業務内容・実績</w:t>
            </w:r>
          </w:p>
        </w:tc>
      </w:tr>
      <w:tr>
        <w:trPr>
          <w:trHeight w:val="1939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【仕訳1,284件を入力し、請求書96件を期日どおりに発行した。</w:t>
              <w:br/>
              <w:t>月次締めは7月8日に完了。前月より仕訳112件増、締めは1営業日短縮。</w:t>
              <w:br/>
              <w:t>残業18.5時間で前月24.0時間から5.5時間減った。】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来月の業務内容・計画</w:t>
            </w:r>
          </w:p>
        </w:tc>
      </w:tr>
      <w:tr>
        <w:trPr>
          <w:trHeight w:val="1939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【入力手順を書面化し、8月中に管理部内の2名へ引き継ぐ。</w:t>
              <w:br/>
              <w:t>請求書の発行を月内2回に分け、月末の集中を緩和する。】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課題・報告事項</w:t>
            </w:r>
          </w:p>
        </w:tc>
      </w:tr>
      <w:tr>
        <w:trPr>
          <w:trHeight w:val="1633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【担当1名への集中が続いている。不在時に締めが遅れるため、</w:t>
              <w:br/>
              <w:t>手順の共有と代替担当の育成が必要。内訳は月次集計表を参照。】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5749"/>
        <w:gridCol w:w="1327"/>
        <w:gridCol w:w="1327"/>
        <w:gridCol w:w="1327"/>
      </w:tblGrid>
      <w:tr>
        <w:trPr>
          <w:trHeight w:val="27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承認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</w:t>
            </w:r>
          </w:p>
        </w:tc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担当</w:t>
            </w:r>
          </w:p>
        </w:tc>
      </w:tr>
      <w:tr>
        <w:trPr>
          <w:trHeight w:val="952" w:hRule="atLeast"/>
        </w:trPr>
        <w:tc>
          <w:tcPr>
            <w:tcW w:type="dxa" w:w="5749"/>
            <w:tcBorders>
              <w:top w:val="nil"/>
              <w:left w:val="nil"/>
              <w:bottom w:val="nil"/>
            </w:tcBorders>
          </w:tcPr>
          <w:p>
            <w:pPr>
              <w:spacing w:after="0" w:before="0" w:line="217" w:lineRule="auto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327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一般的な様式です。集計の締め日・提出期限は各社の規程に従ってください。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4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例：2026年7月</w:t>
      </w:r>
    </w:p>
  </w:comment>
  <w:comment w:id="6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例：仕訳1,284件を入力し、請求書96件を期日どおりに発行した。</w:t>
      </w:r>
    </w:p>
  </w:comment>
  <w:comment w:id="7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例：入力手順を書面化し、8月中に管理部内の2名へ引き継ぐ。</w:t>
      </w:r>
    </w:p>
  </w:comment>
  <w:comment w:id="8" w:author="やっとくん" w:initials="や" w:date="2026-10-03T02:32:39Z">
    <w:p>
      <w:pPr>
        <w:pStyle w:val="CommentText"/>
      </w:pPr>
      <w:r>
        <w:rPr>
          <w:rStyle w:val="CommentReference"/>
        </w:rPr>
        <w:annotationRef/>
      </w:r>
      <w:r>
        <w:t>例：担当1名への集中が続いている。不在時に締めが遅れるため、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