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時間外勤務申請書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職位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下記のとおり時間外勤務を申請します。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申出日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曜日）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勤務日時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分 ～ 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分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勤務内容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理由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