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時間外勤務申請書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【株式会社やっとくん 人事部長】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職位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【一般社員】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下記のとおり時間外勤務を申請します。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申出日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【3】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【土】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曜日）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勤務日時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【5】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【18】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勤務内容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【翌日の提案説明に向けた資料の最終確認。】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【関係者の修正事項を取りまとめます。】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【客先との確認が当日夕方に完了するため。】</w:t>
            </w:r>
            <w:commentRangeEnd w:id="20"/>
            <w:r>
              <w:rPr>
                <w:rStyle w:val="CommentReference"/>
              </w:rPr>
              <w:commentReference w:id="20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【担当案件の提出期限に対応するため。】</w:t>
            </w:r>
            <w:commentRangeEnd w:id="21"/>
            <w:r>
              <w:rPr>
                <w:rStyle w:val="CommentReference"/>
              </w:rPr>
              <w:commentReference w:id="21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例：株式会社やっとくん 人事部長</w:t>
      </w:r>
    </w:p>
  </w:comment>
  <w:comment w:id="4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例：一般社員</w:t>
      </w:r>
    </w:p>
  </w:comment>
  <w:comment w:id="6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7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9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0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例：土</w:t>
      </w:r>
    </w:p>
  </w:comment>
  <w:comment w:id="11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2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3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4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15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6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17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8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例：翌日の提案説明に向けた資料の最終確認。</w:t>
      </w:r>
    </w:p>
  </w:comment>
  <w:comment w:id="19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例：関係者の修正事項を取りまとめます。</w:t>
      </w:r>
    </w:p>
  </w:comment>
  <w:comment w:id="20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例：客先との確認が当日夕方に完了するため。</w:t>
      </w:r>
    </w:p>
  </w:comment>
  <w:comment w:id="21" w:author="やっとくん" w:initials="や" w:date="2026-10-04T07:14:24Z">
    <w:p>
      <w:pPr>
        <w:pStyle w:val="CommentText"/>
      </w:pPr>
      <w:r>
        <w:rPr>
          <w:rStyle w:val="CommentReference"/>
        </w:rPr>
        <w:annotationRef/>
      </w:r>
      <w:r>
        <w:t>例：担当案件の提出期限に対応するため。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